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Gaming Intelligence - MSI wprowadza inteligentne zarządzanie monitorem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Gaming Intelligence (G.I.) - zaawansowane oprogramowanie, które zmienia sposób, w jaki użytkownicy zarządzają swoimi monitorami. Koniec ze żmudnym przeklikiwaniem się przez menu OSD przy użyciu fizycznych przycisków na obudowie. Dzięki G.I. pełna kontrola nad monitorem przenosi się na klawiaturę i mysz - szybko, intuicyjnie i bez odrywania rąk od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Gaming Intelligence (G.I.) - zaawansowane oprogramowanie, które zmienia sposób, w jaki użytkownicy zarządzają swoimi monitorami. Koniec ze żmudnym przeklikiwaniem się przez menu OSD przy użyciu fizycznych przycisków na obudowie. Dzięki G.I. pełna kontrola nad monitorem przenosi się na klawiaturę i mysz - szybko, intuicyjnie i bez odrywania rąk od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MSI Gaming Intelligence?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to kompleksowe oprogramowanie do zarządzania monitorami MSI, które działa poprzez połączenie USB oraz HDMI lub DisplayPort. Po podłączeniu kabli użytkownik zyskuje dostęp do wszystkich funkcji monitora bezpośrednio z poziomu systemu Windows - bez konieczności sięgania do przycisków na obudowie.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łączy w jednym miejscu sterowanie obrazem, oświetleniem RGB, skrótami klawiaturowymi, ustawieniami AI oraz funkcjami systemowymi – tworząc spójne centrum kontroli dla graczy i profesjonalistów. Jego prezentacja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 Control</w:t>
      </w:r>
      <w:r>
        <w:rPr>
          <w:rFonts w:ascii="calibri" w:hAnsi="calibri" w:eastAsia="calibri" w:cs="calibri"/>
          <w:sz w:val="24"/>
          <w:szCs w:val="24"/>
        </w:rPr>
        <w:t xml:space="preserve">. Użytkownik może sprawnie przełączać się między profilami obrazu (Eco, User, FPS, Racing), regulować jasność, kontrast, ostrość oraz kalibrację kolorów Six-Axis. Ma też dostęp do trybów HDR, VRR i Optix Scope oraz panel z zegarem i częstotliwością odświeżania - wszystko bez otwierania OSD.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Menu</w:t>
      </w:r>
      <w:r>
        <w:rPr>
          <w:rFonts w:ascii="calibri" w:hAnsi="calibri" w:eastAsia="calibri" w:cs="calibri"/>
          <w:sz w:val="24"/>
          <w:szCs w:val="24"/>
        </w:rPr>
        <w:t xml:space="preserve">. Funkcja AI Menu pozwala przypisać konkretne tryby obrazu do wybranych aplikacji. Po jednorazowej konfiguracji G.I. automatycznie przełącza odpowiedni profil przy zmianie programu - tryb FPS uruchomi się sam, gdy odpalisz grę, a profil biurowy wróci przy przełączeniu do arkusza kalkulacyjnego.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Navigator, AI Care Sensor, AI Brightness</w:t>
      </w:r>
      <w:r>
        <w:rPr>
          <w:rFonts w:ascii="calibri" w:hAnsi="calibri" w:eastAsia="calibri" w:cs="calibri"/>
          <w:sz w:val="24"/>
          <w:szCs w:val="24"/>
        </w:rPr>
        <w:t xml:space="preserve">. Sekcja AI Navigator umożliwia personalizację celownika (kolor, rozmiar, pozycja). Funkcje AI Care Sensor oraz AI Brightness dynamicznie optymalizują jakość obrazu na podstawie warunków oświetleniowych, a AI Light Sensor pomaga ograniczyć ryzyko wypalenia panelu OLED.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KVM - </w:t>
      </w:r>
      <w:r>
        <w:rPr>
          <w:rFonts w:ascii="calibri" w:hAnsi="calibri" w:eastAsia="calibri" w:cs="calibri"/>
          <w:sz w:val="24"/>
          <w:szCs w:val="24"/>
        </w:rPr>
        <w:t xml:space="preserve">Wbudowany przełącznik KVM pozwala sterować dwoma systemami jedną klawiaturą i myszą. Idealne rozwiązanie dla osób pracujących jednocześnie na komputerze stacjonarnym i laptopie.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PIP/PBP - multitasking bez menu OSD.</w:t>
      </w:r>
      <w:r>
        <w:rPr>
          <w:rFonts w:ascii="calibri" w:hAnsi="calibri" w:eastAsia="calibri" w:cs="calibri"/>
          <w:sz w:val="24"/>
          <w:szCs w:val="24"/>
        </w:rPr>
        <w:t xml:space="preserve"> Funkcje Picture-in-Picture i Picture-by-Picture umożliwiają wygodne zarządzanie podziałem ekranu: zmiana źródeł obrazu i dźwięku, regulacja rozmiaru, proporcji i położenia okien - wszystko z poziomu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Mystic Light. </w:t>
      </w:r>
      <w:r>
        <w:rPr>
          <w:rFonts w:ascii="calibri" w:hAnsi="calibri" w:eastAsia="calibri" w:cs="calibri"/>
          <w:sz w:val="24"/>
          <w:szCs w:val="24"/>
        </w:rPr>
        <w:t xml:space="preserve">W monitorach wyposażonych w podświetlenie RGB, G.I. integruje funkcje Mystic Light, umożliwiając personalizację kolorów i efektów świetlnych bez potrzeby instalowania osobnej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Skróty klawiaturowe. </w:t>
      </w:r>
      <w:r>
        <w:rPr>
          <w:rFonts w:ascii="calibri" w:hAnsi="calibri" w:eastAsia="calibri" w:cs="calibri"/>
          <w:sz w:val="24"/>
          <w:szCs w:val="24"/>
        </w:rPr>
        <w:t xml:space="preserve">Użytkownik może przypisać dowolne funkcje do skrótów klawiaturowych - Monitor G Key, klawiatura skrótów i Navi Key w G.I. umożliwiają błyskawiczne przełączanie trybów lub aktywację AI Crosshair bez przerywania rozgrywki.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systemem Windows</w:t>
      </w:r>
      <w:r>
        <w:rPr>
          <w:rFonts w:ascii="calibri" w:hAnsi="calibri" w:eastAsia="calibri" w:cs="calibri"/>
          <w:sz w:val="24"/>
          <w:szCs w:val="24"/>
        </w:rPr>
        <w:t xml:space="preserve">. G.I. integruje wybrane ustawienia systemu Windows (prędkość myszy, lupa, podział okien) oraz obsługę HDMI CEC - monitor może automatycznie wybudzić się i dopasować tryb do podłączonego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Aktualizacje firmware i personalizacja interfejsu</w:t>
      </w:r>
      <w:r>
        <w:rPr>
          <w:rFonts w:ascii="calibri" w:hAnsi="calibri" w:eastAsia="calibri" w:cs="calibri"/>
          <w:sz w:val="24"/>
          <w:szCs w:val="24"/>
        </w:rPr>
        <w:t xml:space="preserve">. Oprogramowanie zapewnia dostęp do aktualizacji firmware bezpośrednio z poziomu aplikacji, a ustawienia motywu pozwalają dostosować wygląd interfejsu G.I.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MSI Gaming Intelligence?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odpowiada na potrzeby trzech grup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Graczy - szybkie przełączanie trybów, AI Crosshair, skróty klawiaturowe i automatyczne profile dla gier bez przerywania rozgrywki.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Profesjonalistów i twóców treści - precyzyjna kalibracja kolorów Six-Axis, PIP/PBP dla multitaskingu, KVM dla środowisk wielosystemowych.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Użytkowników monitorów OLED - funkcje OLED Care i AI Light Sensor aktywnie chronią matrycę przed wypaleniem, wydłużając żywotność panelu.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Gaming Intelligence wymaga podłączenia monitora kablem USB (do sterowania) oraz HDMI lub DisplayPort (sygnał wideo). Oprogramowanie dostępne jest dla monitorów MSI obsługujących tę funkcję. Szczegółowe informacje, w tym lista kompatybilnych modeli oraz instrukcja aktualizacji firmware, dostępne są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Gaming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Kcr3kX_kBkE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pl.msi.com/blog/msi-gaming-intelligence-software-int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2026-05-28T18:53:17+02:00</dcterms:created>
  <dcterms:modified xsi:type="dcterms:W3CDTF">2026-05-28T18:53:17+02:00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