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ogłasza start przedsprzedaży nowej konsoli Claw 8 - EX AI+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rozpoczyna przedsprzedaż nowego modelu konsoli przenośnej Claw 8 EX AI+ (CG3EM-046PLY). Urządzenie dostępne jest w sklepie MSI Polska w cenie 6699 zł. Pierwsze wysyłki do klientów, którzy złożą zamówienie w przedsprzedaży, zaplanowano na 1 września 2026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rozpoczyna przedsprzedaż nowego modelu konsoli przenośnej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Claw 8 EX AI+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(CG3EM-046PLY). Urządzenie dostępne jest w sklepie MSI Polska w cenie 6699 zł. Pierwsze wysyłki do klientów, którzy złożą zamówienie w przedsprzedaży, zaplanowano na 1 września 2026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Claw 8 EX AI+ to najwyżej pozycjonowany model w rodzinie Claw, skierowany do zaawansowanych graczy mobilnych oczekujących wydajności zbliżonej do komputera stacjonarnego w formie konsoli przenośnej. Urządzenie napędza procesor Intel® Arc™ G3 Extreme z 14 rdzeniami i maksymalnym taktowaniem do 4,7 GHz, zintegrowana karta graficzna Intel® Arc™ B390 oraz układ NPU o wydajności do 46 TOPS, wspierający funkcje AI, w tym technologię skalowania obrazu Intel® XeSS 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Konsolowa ergonomia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Obudowę zaprojektowano z myślą o długich sesjach grania. Zaokrąglony kształt, inspirowany klasycznymi kontrolerami konsolowymi, oraz wyprofilowany uchwyt mają odciążać nadgarstki i ograniczać zmęczenie dłoni, a faktura obudowy zapewnia pewny chwyt.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Sterowanie oparto o analogi i triggery z efektem Halla, wysokiej jakości krzyżak (D-pad) z wyraźnym efektem kliknięcia, oraz podświetlane przyciski ABXY. Nowy silnik wibracji haptycznej HD ma odwzorowywać fizykę wydarzeń w grze z większą precyzją niż w poprzedniej generacji. Konsola wyposażona jest również w 6-osiowy żyroskop i akcelerometr, czytnik linii papilarnych oraz dwa konfigurowalne przyciski M1/M2.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0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Wyświetlacz i chłodzenie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Ekran o przekątnej 8 cali w rozdzielczości FHD+ (proporcje 16:10, 1920x1200) oferuje częstotliwość odświeżania w zakresie 48-120 Hz z obsługą VRR, pokrycie 100% przestrzeni barw sRGB oraz jasność do 500 nitów. Panel jest dotykowy i wykonany w technologii IPS-level (zapewniając szerokie kąty widzenia i wierne odwzorowanie kolorów).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 odprowadzanie ciepła odpowiada system chłodzenia Cooler Boost Hyperflow z przeprojektowanym chłodzeniem poprawiającym przepływ powietrza wewnątrz obudowy i większymi wentylatorami.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Bateria, oprogramowanie i łączność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Konsolę zasila 4-komorowy akumulator o pojemności 80 Wh, ładowany przez port USB-C z obsługą Power Delivery o mocy 65 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Oprogramowaniem zarządza odświeżony MSI Center M z bardziej przejrzystym interfejsem oraz nowym trybem Xbox Mode, który ogranicza zużycie pamięci RAM i ma poprawiać płynność działania gier, dając jednocześnie szybki dostęp do Xbox Game Pass oraz biblioteki gier na PC.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0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Claw 8 EX AI+ obsługuje Wi-Fi 7 z maksymalną przepustowością do 5,8 Gb/s na pasmach 5 i 6 GHz (kanały 320 MHz) oraz Bluetooth 6 ze wsparciem LE Audio. Użytkownik ma do dyspozycji dwa porty Thunderbolt™ 4 (z obsługą DisplayPort i Power Delivery 3.0) oraz czytnik kart microSD Express, który MSI opisuje jako do 8 razy szybszy od standardowych czytników microSD, z prędkością odczytu do 600–800 MB/s. Dane przechowywane są na dysku SSD PCIe Gen4x4 o pojemności 1 TB, który można samodzielnie wymienić po zdjęciu tylnej klapy obudowy. Urządzenie obsługuje także funkcje Copilot+ 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 i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Przedsprzedaż modelu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Claw 8 EX AI+</w:t>
        </w:r>
      </w:hyperlink>
      <w:r>
        <w:rPr>
          <w:rFonts w:ascii="calibri" w:hAnsi="calibri" w:eastAsia="calibri" w:cs="calibri"/>
          <w:sz w:val="24"/>
          <w:szCs w:val="24"/>
        </w:rPr>
        <w:t xml:space="preserve"> rusza w sklepie online MSI Polska w cenie 6699 zł (z VAT). Zamówienia złożone w przedsprzedaży zostaną wysłane od 1 września 2026 roku. Na konsolę obowiązuje 24-miesięczna gwarancja.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-store.msi.com/collections/claw/products/claw-8-ex-ai-cg3em-046ply-bparcg3e32gxxdx11ngp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2026-09-06T12:15:19+02:00</dcterms:created>
  <dcterms:modified xsi:type="dcterms:W3CDTF">2026-09-06T12:15:19+02:00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