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prezentuje nowe laptopy z kartami graficznymi serii GeForce RTX 50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notebooki, wyposażone w najnowsze procesory AMD i Intel oraz karty graficzne z serii NVIDIA GeForce RTX™ 50 dla laptopów, są już dostępne w przedsprzedaży. MSI przygotowało z tej okazji kilka promocji, w ramach których klienci mogą otrzymać kilka bonusów czy zaoszczędzić nawet 1000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Nowe notebooki, wyposażone w najnowsze procesory AMD i Intel oraz karty graficzne z serii NVIDIA GeForce RTX™ 50 dla laptopów, są już dostępne w przedsprzedaży. MSI przygotowało z tej okazji kilka promocji, w ramach których klienci mogą otrzymać kilka bonusów czy zaoszczędzić nawet 1000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Nowe laptopy z kartami graficznymi z serii GeForce RTX 50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oferuje szeroki wybór laptopów z serii GeForce RTX™ 50 dostosowanych do potrzeb różnych użytkowników. Seria Titan została zaprojektowana dla osób poszukujących zamiennika komputera stacjonarnego, Raider to idealna opcja dla graczy-entuzjastów, Vector ze swoim industrialnym designem skierowana jest do inżynierów i twórców, a Stealth to smukłe, ale potężne laptopy stworzone z myślą o użytkowników ceniących mobilność.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Dzięki zastosowaniu kart graficznych z serii GeForce RTX™ 50, laptopy MSI zapewniają przełomowe możliwości w ramach sztucznej inteligencji, zarówno graczom, jak twórcom. Technologia NVIDIA DLSS 4 znacząco zwiększa wydajność, generowanie obrazów jest szybsze niż kiedykolwiek, a wsparcie dla NVIDIA Studio pozwala uwolnić kreatywność. Laptopy wyposażono w najnowsze technologie, jak błyskawiczne dyski SSD PCIe Gen 5 z dedykowaną rurką cieplną, superszybka pamięć DDR5-6400, oszałamiający wyświetlacz 4K Mini LED oraz MSI Overboost, który maksymalizuje potencjał najnowszych procesorów.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Kup laptop z RTX 50 i zgarnij doładowanie Steam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Dzięki jednej z promocji MSI, kupując laptop z kartą graficzną GeForce RTX 50, możesz otrzymać kod doładowujący portfel w serwisie Steam o wartości 30 USD, aby cieszyć się większą liczbą gier na swoim nowym komputerze. Aby wziąć udział w akcji, wystarczy zakupić sprzęt objęty promocją w terminie od 20 lutego do 31 marca, a następnie napisać i opublikować recenzję produktu na stronie internetowej sprzedawcy, u którego dokonało się zakupu.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Kwalifikujące się modele laptopów: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Titan 18 HX Dragon Edition Norse Myth A2XWJG,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Titan 18 HX AI A2X,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Stealth 18 HX AI A2X,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Stealth A16 AI+ A3X,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Raider 18 HX AI A2X,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Raider A18 HX A9WIG,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Vector A18 HX A9WIG,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Vector 16 HX AI A2XWIG.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Zestaw gadżetów i niższa cena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Decydując się na nowy laptop MSI napędzany mocą RTX 50, można też zgarnąć zestaw atrakcyjnych gadżetów. W przypadku high-endowego modelu Titan 18 HX Dragon Edition kupujący otrzymają w zestawie ekskluzywne dodatki, jak brelok 3D Dragon, mysz, podkładka pod mysz oraz eleganckie opakowanie kolekcjonerskie.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Z kolei dla pozostałych nowości z serii Titan, Raider, Vector i Stealth MSI uruchomiło promocję, dzięki której kupujący otrzyma dodatkowo plecak (Titan Gaming Backpack) o wartości 399 zł oraz gamingowa mysz (M99 Pro) o wartości 189 zł. W tym celu wystarczy zarejestrować produkt na swoim koncie na stronie MSI. Uwaga: ten zestaw gadżetów nie obowiązuje przy zakupie modeli Vector 16 HX AI A2XWIG-093PL i Titan 18 HX Dragon Edition Norse Myth A2XWJG-260PL.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Co więcej, laptop Vector 16 HX AI A2XWIG-093PL dostępny jest w przedsprzedaży w promocyjnej kwocie 12399 zł, czyli aż 1000 zł taniej niż wynosi jego regularna cena.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Szczegóły promocji i ich regulaminy znaleźć można na specjalnej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dedykowanej stronie MSI</w:t>
        </w:r>
      </w:hyperlink>
      <w:r>
        <w:rPr>
          <w:rFonts w:ascii="calibri" w:hAnsi="calibri" w:eastAsia="calibri" w:cs="calibri"/>
          <w:sz w:val="24"/>
          <w:szCs w:val="24"/>
        </w:rPr>
        <w:t xml:space="preserve">. Nowe laptopy MSI z kartami graficznymi RTX 50 dostępne są już w przedsprzedaży w sklepach: Komputronik, X-KOM, Media Expert i RTV EURO AGD, a wkrótce pojawią się też w Morele.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Nowe laptopy z kartami graficznymi z serii GeForce RTX 50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660px; height:51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60px; height:531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Titan 18 HX Dragon Edition Norse Myth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Ten limitowany laptop wyróżnia się spektakularnym designem inspirowanym mitologią nordycką. Na pokrywie znajduje się trójwymiarowy motyw smoka, wykonany zaawansowaną techniką grawerowania w metalu, a w obszarze panelu roboczego umieszczono wyjątkowy pierścień 3D. Każdy egzemplarz jest ręcznie polerowany przez specjalistów, co czyni go jedynym w swoim rodzaju. Dodatkowo w zestawie z laptopem znajdują się ekskluzywne dodatki, jak brelok 3D Dragon, mysz, podkładka pod mysz oraz eleganckie opakowanie kolekcjonerskie.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Titan 18 HX Dragon Edition napędzany jest najnowszym procesorem Intel® Core™ Ultra 9 285HX oraz kartą graficzną NVIDIA® GeForce RTX™ 5090 Laptop, oferując pełnoprawną wydajność na poziomie desktopa. Notebook wyposażono w dysk PCIe Gen 5 SSD z dedykowanym chłodzeniem, komorę parową oraz obsługę Thunderbolt™ 5, dzięki czemu zapewnia ekstremalną wydajność w najbardziej wymagających zadaniach.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Technologia MSI OverBoost Ultra optymalizuje współpracę procesora i karty graficznej, dostarczając aż 270 W łącznej mocy dla CPU i GPU. 18-calowy ekran 4K Mini LED 120 Hz sprawia zaś, że każda gra czy projekt graficzny wyglądają niezwykle realistycznie.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MSI oferuje również standardową wersję Titan 18 HX AI dla użytkowników, którzy cenią sobie bardziej tradycyjne rozwiązania. W tym przypadku kupujący otrzymają pendrive MSI Dual Drive o pojemności 256 GB, brelok na klucze MSI Lucky Figure oraz mysz gamingową MSI.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 MSI Raider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Raider to prawdziwa gamingowa moc, laptopy wyposażone są w procesor AMD Ryzen™ 9 9955HX3D lub Intel® Core™ Ultra 9 285HX, kartę graficzną NVIDIA® GeForce RTX™ 5090 Laptop oraz dysk SSD PCIe Gen 5 z dedykowaną rurką cieplną, która zapewnia maksymalną prędkość odczytu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Dzięki zastosowaniu architektury Zen 5 oraz technologii AMD 3D V-Cache™ 2. generacji, procesor Ryzen™ 9 9955HX3D zapewnia ogromny wzrost wydajności w grach. MSI Raider oferuje też konfigurowalne podświetlenie RGB, które pozwala dostosować wygląd laptopa do własnych preferencji.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60px; height:492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660px; height:546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660px; height:534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Seria MSI Vector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Vector łączy w sobie wyjątkową wydajność i stylowy industrialny design w szarym kolorze Cosmos Gray. Laptopy z tej linii są wyposażone w procesory Intel® Core™ Ultra 9 275HX lub AMD Ryzen™ 9 9955HX, a także kartę graficzną NVIDIA® GeForce RTX™ 5090 Laptop.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Vector to doskonały wybór dla użytkowników pracujących z AI i zaawansowanym oprogramowaniem do projektowania 3D, zapewniający jednocześnie atrakcyjną cenę. 16-calowy model z kartą NVIDIA® GeForce RTX™ 5080 Laptop będzie dostępny wkrótce, podobnie jak wariant z grafiką NVIDIA® GeForce RTX™ 5070 Ti Laptop, a cena rozpoczyna się od 12 399 zł.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19px; height:383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607px; height:583px; margin-left:0px; margin-top:0px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589px; height:569px; margin-left:0px; margin-top:0px; mso-position-horizontal:left; mso-position-vertical:top; mso-position-horizontal-relative:char; mso-position-vertical-relative:line;">
            <w10:wrap type="inline"/>
            <v:imagedata r:id="rId1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 MSI Stealth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Stealth to smukłe i lekkie laptopy o wysokiej wydajności. Wyposażone w procesory Intel® Core™ Ultra 9 275HX lub AMD Ryzen™ AI 300 Series, posiadające certyfikację Copilot+ PC oraz karty graficzne NVIDIA® GeForce RTX™ 5090 Laptop.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Seria Stealth została zoptymalizowana pod kątem gier, zadań AI i tworzenia treści w kompaktowym i mobilnym opakowaniu. Dzięki lekkiej obudowie ze stopu magnezu i aluminium (Mg-Al) łączy w sobie styl, trwałość i wygodę użytkowania.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Niezależnie od tego, czy grasz w najnowsze tytuły AAA, tworzysz grafiki czy korzystasz z zaawansowanych narzędzi AI, laptopy MSI z serii GeForce RTX 50 gwarantują topową wydajność i oszałamiające efekty wizualne.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l.msi.com/Promotion/2025-rtx50-gaming-laptops/nb" TargetMode="External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image" Target="media/section_image4.jpg"/><Relationship Id="rId12" Type="http://schemas.openxmlformats.org/officeDocument/2006/relationships/image" Target="media/section_image5.jpg"/><Relationship Id="rId13" Type="http://schemas.openxmlformats.org/officeDocument/2006/relationships/image" Target="media/section_image6.jpg"/><Relationship Id="rId14" Type="http://schemas.openxmlformats.org/officeDocument/2006/relationships/image" Target="media/section_image7.jpg"/><Relationship Id="rId15" Type="http://schemas.openxmlformats.org/officeDocument/2006/relationships/image" Target="media/section_image8.jpg"/><Relationship Id="rId16" Type="http://schemas.openxmlformats.org/officeDocument/2006/relationships/image" Target="media/section_image9.jpg"/><Relationship Id="rId17" Type="http://schemas.openxmlformats.org/officeDocument/2006/relationships/image" Target="media/section_image10.jpg"/><Relationship Id="rId18" Type="http://schemas.openxmlformats.org/officeDocument/2006/relationships/image" Target="media/section_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2026-08-27T18:55:48+02:00</dcterms:created>
  <dcterms:modified xsi:type="dcterms:W3CDTF">2026-08-27T18:55:48+02:00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